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302" w:rsidRDefault="0036552A" w:rsidP="00BA6302">
      <w:pPr>
        <w:spacing w:after="0" w:line="240" w:lineRule="auto"/>
        <w:jc w:val="center"/>
        <w:rPr>
          <w:rFonts w:ascii="Jokerman" w:eastAsia="Arial Unicode MS" w:hAnsi="Jokerman" w:cs="MV Boli"/>
          <w:b/>
          <w:sz w:val="32"/>
          <w:szCs w:val="24"/>
        </w:rPr>
      </w:pPr>
      <w:r>
        <w:rPr>
          <w:rFonts w:ascii="Jokerman" w:eastAsia="Arial Unicode MS" w:hAnsi="Jokerman" w:cs="MV Boli"/>
          <w:b/>
          <w:sz w:val="32"/>
          <w:szCs w:val="24"/>
        </w:rPr>
        <w:t>VIERNES 28</w:t>
      </w:r>
      <w:r w:rsidR="00BA6302" w:rsidRPr="00BA6302">
        <w:rPr>
          <w:rFonts w:ascii="Jokerman" w:eastAsia="Arial Unicode MS" w:hAnsi="Jokerman" w:cs="MV Boli"/>
          <w:b/>
          <w:sz w:val="32"/>
          <w:szCs w:val="24"/>
        </w:rPr>
        <w:t xml:space="preserve"> DE MARZO DE 2.014</w:t>
      </w:r>
    </w:p>
    <w:p w:rsidR="0018619A" w:rsidRDefault="0018619A" w:rsidP="00BA6302">
      <w:pPr>
        <w:spacing w:after="0" w:line="240" w:lineRule="auto"/>
        <w:jc w:val="center"/>
        <w:rPr>
          <w:rFonts w:ascii="Jokerman" w:eastAsia="Arial Unicode MS" w:hAnsi="Jokerman" w:cs="MV Boli"/>
          <w:b/>
          <w:sz w:val="32"/>
          <w:szCs w:val="24"/>
        </w:rPr>
      </w:pPr>
    </w:p>
    <w:p w:rsidR="005F259E" w:rsidRDefault="005F259E" w:rsidP="005F259E">
      <w:pPr>
        <w:ind w:left="-993"/>
        <w:rPr>
          <w:rFonts w:ascii="Jokerman" w:eastAsia="Calibri" w:hAnsi="Jokerman"/>
          <w:b/>
          <w:sz w:val="28"/>
          <w:szCs w:val="28"/>
        </w:rPr>
      </w:pPr>
      <w:r>
        <w:rPr>
          <w:rFonts w:ascii="Jokerman" w:eastAsia="Calibri" w:hAnsi="Jokerman"/>
          <w:b/>
          <w:sz w:val="28"/>
          <w:szCs w:val="28"/>
        </w:rPr>
        <w:t>Copiar en el cuaderno N° 2</w:t>
      </w:r>
    </w:p>
    <w:p w:rsidR="0036552A" w:rsidRDefault="0036552A" w:rsidP="0036552A">
      <w:pPr>
        <w:jc w:val="center"/>
        <w:rPr>
          <w:rFonts w:ascii="Euphemia" w:hAnsi="Euphemia"/>
          <w:sz w:val="18"/>
          <w:szCs w:val="18"/>
        </w:rPr>
      </w:pPr>
      <w:r w:rsidRPr="0036552A">
        <w:rPr>
          <w:rFonts w:ascii="Jokerman" w:hAnsi="Jokerman"/>
          <w:sz w:val="24"/>
          <w:szCs w:val="24"/>
        </w:rPr>
        <w:t>Dictado</w:t>
      </w:r>
    </w:p>
    <w:p w:rsidR="0036552A" w:rsidRPr="0036552A" w:rsidRDefault="0036552A" w:rsidP="0036552A">
      <w:pPr>
        <w:spacing w:line="360" w:lineRule="auto"/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36552A">
        <w:rPr>
          <w:rFonts w:ascii="Comic Sans MS" w:hAnsi="Comic Sans MS"/>
          <w:b/>
          <w:noProof/>
          <w:sz w:val="24"/>
          <w:szCs w:val="24"/>
          <w:u w:val="single"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-708025</wp:posOffset>
            </wp:positionH>
            <wp:positionV relativeFrom="paragraph">
              <wp:posOffset>98425</wp:posOffset>
            </wp:positionV>
            <wp:extent cx="1916430" cy="2423795"/>
            <wp:effectExtent l="19050" t="0" r="7620" b="0"/>
            <wp:wrapSquare wrapText="bothSides"/>
            <wp:docPr id="2102" name="Imagen 2102" descr="miran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irand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242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6552A">
        <w:rPr>
          <w:rFonts w:ascii="Comic Sans MS" w:hAnsi="Comic Sans MS"/>
          <w:b/>
          <w:sz w:val="24"/>
          <w:szCs w:val="24"/>
          <w:u w:val="single"/>
        </w:rPr>
        <w:t>28 de Marzo Natalicio de Francisco de Miranda</w:t>
      </w:r>
    </w:p>
    <w:p w:rsidR="0036552A" w:rsidRPr="0036552A" w:rsidRDefault="0036552A" w:rsidP="0036552A">
      <w:pPr>
        <w:shd w:val="clear" w:color="auto" w:fill="F2F2F0"/>
        <w:spacing w:before="450" w:after="100" w:afterAutospacing="1" w:line="360" w:lineRule="auto"/>
        <w:ind w:left="165" w:right="450"/>
        <w:jc w:val="both"/>
        <w:outlineLvl w:val="1"/>
        <w:rPr>
          <w:rFonts w:ascii="Comic Sans MS" w:hAnsi="Comic Sans MS"/>
          <w:color w:val="333333"/>
          <w:sz w:val="24"/>
          <w:szCs w:val="24"/>
        </w:rPr>
      </w:pPr>
      <w:r w:rsidRPr="0036552A">
        <w:rPr>
          <w:rFonts w:ascii="Comic Sans MS" w:hAnsi="Comic Sans MS"/>
          <w:color w:val="333333"/>
          <w:sz w:val="24"/>
          <w:szCs w:val="24"/>
        </w:rPr>
        <w:t>Sebastián Francisco de Miranda Espinoza nació en Caracas el 28 de marzo de 1750. En 1806 emprendió la tarea de preparar una expedición para invadir a Venezuela y liberarla del imperio español. Triunfan con la total independencia de América.</w:t>
      </w:r>
      <w:r w:rsidRPr="0036552A">
        <w:rPr>
          <w:rFonts w:ascii="Comic Sans MS" w:hAnsi="Comic Sans MS"/>
          <w:color w:val="333333"/>
          <w:sz w:val="24"/>
          <w:szCs w:val="24"/>
          <w:shd w:val="clear" w:color="auto" w:fill="F2F2F0"/>
        </w:rPr>
        <w:t xml:space="preserve"> Miranda trajo a Venezuela la bandera que se convertiría en el actual tricolor patrio</w:t>
      </w:r>
    </w:p>
    <w:p w:rsidR="0036552A" w:rsidRPr="0036552A" w:rsidRDefault="0036552A" w:rsidP="0036552A">
      <w:pPr>
        <w:spacing w:line="360" w:lineRule="auto"/>
        <w:rPr>
          <w:rFonts w:ascii="Comic Sans MS" w:eastAsia="Calibri" w:hAnsi="Comic Sans MS"/>
          <w:b/>
          <w:sz w:val="24"/>
          <w:szCs w:val="24"/>
          <w:u w:val="single"/>
        </w:rPr>
      </w:pPr>
    </w:p>
    <w:p w:rsidR="0036552A" w:rsidRDefault="0036552A" w:rsidP="0036552A">
      <w:pPr>
        <w:ind w:left="-993"/>
        <w:rPr>
          <w:rFonts w:ascii="Jokerman" w:eastAsia="Calibri" w:hAnsi="Jokerman"/>
          <w:b/>
          <w:sz w:val="28"/>
          <w:szCs w:val="28"/>
        </w:rPr>
      </w:pPr>
      <w:r>
        <w:rPr>
          <w:rFonts w:ascii="Jokerman" w:eastAsia="Calibri" w:hAnsi="Jokerman"/>
          <w:b/>
          <w:sz w:val="28"/>
          <w:szCs w:val="28"/>
        </w:rPr>
        <w:t>Copiar en el cuaderno N° 1</w:t>
      </w:r>
    </w:p>
    <w:p w:rsidR="0036552A" w:rsidRPr="0036552A" w:rsidRDefault="0036552A" w:rsidP="0036552A">
      <w:pPr>
        <w:ind w:left="-993"/>
        <w:rPr>
          <w:rFonts w:ascii="Jokerman" w:eastAsia="Calibri" w:hAnsi="Jokerman"/>
          <w:b/>
          <w:sz w:val="20"/>
          <w:szCs w:val="20"/>
        </w:rPr>
      </w:pPr>
      <w:r w:rsidRPr="0036552A">
        <w:rPr>
          <w:rFonts w:ascii="Jokerman" w:eastAsia="Calibri" w:hAnsi="Jokerman"/>
          <w:b/>
          <w:sz w:val="20"/>
          <w:szCs w:val="20"/>
        </w:rPr>
        <w:t>PÍLDORA ORTOGRÁFICA</w:t>
      </w:r>
      <w:r w:rsidR="00666D79" w:rsidRPr="00666D79">
        <w:t xml:space="preserve"> </w:t>
      </w:r>
    </w:p>
    <w:p w:rsidR="0036552A" w:rsidRPr="00457FBC" w:rsidRDefault="00666D79" w:rsidP="0036552A">
      <w:pPr>
        <w:rPr>
          <w:rFonts w:ascii="Comic Sans MS" w:eastAsia="Calibri" w:hAnsi="Comic Sans MS"/>
          <w:b/>
          <w:sz w:val="24"/>
          <w:szCs w:val="24"/>
        </w:rPr>
      </w:pPr>
      <w:r>
        <w:rPr>
          <w:rFonts w:ascii="Comic Sans MS" w:eastAsia="Calibri" w:hAnsi="Comic Sans MS"/>
          <w:b/>
          <w:noProof/>
          <w:sz w:val="20"/>
          <w:szCs w:val="20"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-655955</wp:posOffset>
            </wp:positionH>
            <wp:positionV relativeFrom="paragraph">
              <wp:posOffset>74930</wp:posOffset>
            </wp:positionV>
            <wp:extent cx="1831340" cy="1112520"/>
            <wp:effectExtent l="19050" t="0" r="0" b="0"/>
            <wp:wrapSquare wrapText="bothSides"/>
            <wp:docPr id="2" name="Imagen 1" descr="http://1.bp.blogspot.com/-d_e_ltnG-C4/TtfuKjmRsbI/AAAAAAAAD68/0L49LHM_bxY/s1600/2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.bp.blogspot.com/-d_e_ltnG-C4/TtfuKjmRsbI/AAAAAAAAD68/0L49LHM_bxY/s1600/2-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140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340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552A" w:rsidRPr="00666D79">
        <w:rPr>
          <w:rFonts w:ascii="Comic Sans MS" w:eastAsia="Calibri" w:hAnsi="Comic Sans MS"/>
          <w:b/>
          <w:sz w:val="20"/>
          <w:szCs w:val="20"/>
        </w:rPr>
        <w:t xml:space="preserve">Se </w:t>
      </w:r>
      <w:r w:rsidR="0036552A" w:rsidRPr="00457FBC">
        <w:rPr>
          <w:rFonts w:ascii="Comic Sans MS" w:eastAsia="Calibri" w:hAnsi="Comic Sans MS"/>
          <w:b/>
          <w:sz w:val="24"/>
          <w:szCs w:val="24"/>
        </w:rPr>
        <w:t>usa una sola r cuando:</w:t>
      </w:r>
    </w:p>
    <w:p w:rsidR="0036552A" w:rsidRPr="00457FBC" w:rsidRDefault="0036552A" w:rsidP="0036552A">
      <w:pPr>
        <w:pStyle w:val="Prrafodelista"/>
        <w:numPr>
          <w:ilvl w:val="0"/>
          <w:numId w:val="32"/>
        </w:numPr>
        <w:rPr>
          <w:rFonts w:ascii="Comic Sans MS" w:eastAsia="Calibri" w:hAnsi="Comic Sans MS"/>
          <w:sz w:val="24"/>
          <w:szCs w:val="24"/>
        </w:rPr>
      </w:pPr>
      <w:r w:rsidRPr="00457FBC">
        <w:rPr>
          <w:rFonts w:ascii="Comic Sans MS" w:eastAsia="Calibri" w:hAnsi="Comic Sans MS"/>
          <w:sz w:val="24"/>
          <w:szCs w:val="24"/>
        </w:rPr>
        <w:t>El sonido de la r es suave y se encuentra entre dos vocales: ejemplo: cariño, amarillo, toro, dorado.</w:t>
      </w:r>
    </w:p>
    <w:p w:rsidR="0036552A" w:rsidRPr="00457FBC" w:rsidRDefault="00457FBC" w:rsidP="0036552A">
      <w:pPr>
        <w:pStyle w:val="Prrafodelista"/>
        <w:numPr>
          <w:ilvl w:val="0"/>
          <w:numId w:val="32"/>
        </w:numPr>
        <w:rPr>
          <w:rFonts w:ascii="Comic Sans MS" w:eastAsia="Calibri" w:hAnsi="Comic Sans MS"/>
          <w:sz w:val="24"/>
          <w:szCs w:val="24"/>
        </w:rPr>
      </w:pPr>
      <w:r w:rsidRPr="00457FBC">
        <w:rPr>
          <w:rFonts w:ascii="Comic Sans MS" w:eastAsia="Calibri" w:hAnsi="Comic Sans MS"/>
          <w:noProof/>
          <w:sz w:val="24"/>
          <w:szCs w:val="24"/>
          <w:lang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2263775</wp:posOffset>
            </wp:positionH>
            <wp:positionV relativeFrom="paragraph">
              <wp:posOffset>405765</wp:posOffset>
            </wp:positionV>
            <wp:extent cx="2074545" cy="1250315"/>
            <wp:effectExtent l="19050" t="0" r="1905" b="0"/>
            <wp:wrapSquare wrapText="bothSides"/>
            <wp:docPr id="4" name="Imagen 4" descr="http://3.bp.blogspot.com/-4yRonSUWnGI/UJhhEVwfEiI/AAAAAAAAbgQ/c9WhnRrNzxQ/s1600/rr.y.doble.r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3.bp.blogspot.com/-4yRonSUWnGI/UJhhEVwfEiI/AAAAAAAAbgQ/c9WhnRrNzxQ/s1600/rr.y.doble.r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545" cy="1250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552A" w:rsidRPr="00457FBC">
        <w:rPr>
          <w:rFonts w:ascii="Comic Sans MS" w:eastAsia="Calibri" w:hAnsi="Comic Sans MS"/>
          <w:sz w:val="24"/>
          <w:szCs w:val="24"/>
        </w:rPr>
        <w:t>El sonido de la r es fuerte y se encuentra al inicio de la palabra ejemplo: Ramón, risa, recuerdo, recreo.</w:t>
      </w:r>
    </w:p>
    <w:p w:rsidR="0036552A" w:rsidRPr="00457FBC" w:rsidRDefault="0036552A" w:rsidP="0036552A">
      <w:pPr>
        <w:ind w:left="360"/>
        <w:rPr>
          <w:rFonts w:ascii="Comic Sans MS" w:eastAsia="Calibri" w:hAnsi="Comic Sans MS"/>
          <w:b/>
          <w:sz w:val="24"/>
          <w:szCs w:val="24"/>
        </w:rPr>
      </w:pPr>
      <w:r w:rsidRPr="00457FBC">
        <w:rPr>
          <w:rFonts w:ascii="Comic Sans MS" w:eastAsia="Calibri" w:hAnsi="Comic Sans MS"/>
          <w:b/>
          <w:sz w:val="24"/>
          <w:szCs w:val="24"/>
        </w:rPr>
        <w:t>Se usa rr cuando:</w:t>
      </w:r>
      <w:r w:rsidR="00457FBC" w:rsidRPr="00457FBC">
        <w:rPr>
          <w:sz w:val="24"/>
          <w:szCs w:val="24"/>
        </w:rPr>
        <w:t xml:space="preserve"> </w:t>
      </w:r>
    </w:p>
    <w:p w:rsidR="0036552A" w:rsidRDefault="0036552A" w:rsidP="0036552A">
      <w:pPr>
        <w:pStyle w:val="Prrafodelista"/>
        <w:numPr>
          <w:ilvl w:val="0"/>
          <w:numId w:val="32"/>
        </w:numPr>
        <w:rPr>
          <w:rFonts w:ascii="Comic Sans MS" w:eastAsia="Calibri" w:hAnsi="Comic Sans MS"/>
          <w:sz w:val="24"/>
          <w:szCs w:val="24"/>
        </w:rPr>
      </w:pPr>
      <w:r w:rsidRPr="00457FBC">
        <w:rPr>
          <w:rFonts w:ascii="Comic Sans MS" w:eastAsia="Calibri" w:hAnsi="Comic Sans MS"/>
          <w:sz w:val="24"/>
          <w:szCs w:val="24"/>
        </w:rPr>
        <w:t>El sonido de la r es fuerte y se encuentra entre dos vocales se escribe rr: ejemplo: perro, torre, carreta, ferry</w:t>
      </w:r>
    </w:p>
    <w:p w:rsidR="004535F1" w:rsidRDefault="004535F1" w:rsidP="004535F1">
      <w:pPr>
        <w:pStyle w:val="Prrafodelista"/>
        <w:rPr>
          <w:rFonts w:ascii="Comic Sans MS" w:eastAsia="Calibri" w:hAnsi="Comic Sans MS"/>
          <w:sz w:val="24"/>
          <w:szCs w:val="24"/>
        </w:rPr>
      </w:pPr>
    </w:p>
    <w:p w:rsidR="004535F1" w:rsidRPr="004535F1" w:rsidRDefault="004535F1" w:rsidP="004535F1">
      <w:pPr>
        <w:pStyle w:val="Prrafodelista"/>
        <w:rPr>
          <w:rFonts w:ascii="Jokerman" w:eastAsia="Calibri" w:hAnsi="Jokerman"/>
          <w:b/>
          <w:sz w:val="28"/>
          <w:szCs w:val="28"/>
        </w:rPr>
      </w:pPr>
      <w:r>
        <w:rPr>
          <w:rFonts w:ascii="Jokerman" w:eastAsia="Calibri" w:hAnsi="Jokerman"/>
          <w:b/>
          <w:sz w:val="28"/>
          <w:szCs w:val="28"/>
        </w:rPr>
        <w:lastRenderedPageBreak/>
        <w:t>Copiar en el cuaderno N° 3</w:t>
      </w:r>
    </w:p>
    <w:p w:rsidR="002D66F4" w:rsidRDefault="004535F1" w:rsidP="005F259E">
      <w:pPr>
        <w:spacing w:line="360" w:lineRule="auto"/>
        <w:ind w:left="-425"/>
        <w:rPr>
          <w:rFonts w:ascii="Comic Sans MS" w:eastAsia="Calibri" w:hAnsi="Comic Sans MS"/>
        </w:rPr>
      </w:pPr>
      <w:r w:rsidRPr="004535F1">
        <w:rPr>
          <w:rFonts w:ascii="Comic Sans MS" w:eastAsia="Calibri" w:hAnsi="Comic Sans MS"/>
        </w:rPr>
        <w:t>Resuelve las siguientes adiciones</w:t>
      </w:r>
      <w:r>
        <w:rPr>
          <w:rFonts w:ascii="Comic Sans MS" w:eastAsia="Calibri" w:hAnsi="Comic Sans MS"/>
        </w:rPr>
        <w:t xml:space="preserve"> y escribe en letras los resultados.</w:t>
      </w:r>
    </w:p>
    <w:p w:rsidR="004535F1" w:rsidRDefault="004535F1" w:rsidP="004535F1">
      <w:pPr>
        <w:pStyle w:val="Prrafodelista"/>
        <w:numPr>
          <w:ilvl w:val="0"/>
          <w:numId w:val="33"/>
        </w:numPr>
        <w:spacing w:line="360" w:lineRule="auto"/>
        <w:rPr>
          <w:rFonts w:ascii="Comic Sans MS" w:eastAsia="Calibri" w:hAnsi="Comic Sans MS"/>
        </w:rPr>
      </w:pPr>
      <w:r>
        <w:rPr>
          <w:rFonts w:ascii="Comic Sans MS" w:eastAsia="Calibri" w:hAnsi="Comic Sans MS"/>
        </w:rPr>
        <w:t>6430 + 148 =</w:t>
      </w:r>
    </w:p>
    <w:p w:rsidR="004535F1" w:rsidRDefault="004535F1" w:rsidP="004535F1">
      <w:pPr>
        <w:pStyle w:val="Prrafodelista"/>
        <w:numPr>
          <w:ilvl w:val="0"/>
          <w:numId w:val="33"/>
        </w:numPr>
        <w:spacing w:line="360" w:lineRule="auto"/>
        <w:rPr>
          <w:rFonts w:ascii="Comic Sans MS" w:eastAsia="Calibri" w:hAnsi="Comic Sans MS"/>
        </w:rPr>
      </w:pPr>
      <w:r>
        <w:rPr>
          <w:rFonts w:ascii="Comic Sans MS" w:eastAsia="Calibri" w:hAnsi="Comic Sans MS"/>
        </w:rPr>
        <w:t>564 + 36 =</w:t>
      </w:r>
    </w:p>
    <w:p w:rsidR="004535F1" w:rsidRDefault="004535F1" w:rsidP="004535F1">
      <w:pPr>
        <w:pStyle w:val="Prrafodelista"/>
        <w:numPr>
          <w:ilvl w:val="0"/>
          <w:numId w:val="33"/>
        </w:numPr>
        <w:spacing w:line="360" w:lineRule="auto"/>
        <w:rPr>
          <w:rFonts w:ascii="Comic Sans MS" w:eastAsia="Calibri" w:hAnsi="Comic Sans MS"/>
        </w:rPr>
      </w:pPr>
      <w:r>
        <w:rPr>
          <w:rFonts w:ascii="Comic Sans MS" w:eastAsia="Calibri" w:hAnsi="Comic Sans MS"/>
        </w:rPr>
        <w:t>246 + 183 =</w:t>
      </w:r>
    </w:p>
    <w:p w:rsidR="002D66F4" w:rsidRPr="0036552A" w:rsidRDefault="002D66F4" w:rsidP="005F259E">
      <w:pPr>
        <w:spacing w:line="360" w:lineRule="auto"/>
        <w:ind w:left="-425"/>
        <w:rPr>
          <w:rFonts w:ascii="Jokerman" w:eastAsia="Calibri" w:hAnsi="Jokerman"/>
          <w:b/>
          <w:u w:val="single"/>
        </w:rPr>
      </w:pPr>
    </w:p>
    <w:p w:rsidR="005F259E" w:rsidRDefault="0036552A" w:rsidP="005F259E">
      <w:pPr>
        <w:ind w:left="-284"/>
        <w:jc w:val="both"/>
        <w:rPr>
          <w:rFonts w:ascii="Jokerman" w:eastAsia="Calibri" w:hAnsi="Jokerman"/>
          <w:b/>
          <w:u w:val="single"/>
        </w:rPr>
      </w:pPr>
      <w:r w:rsidRPr="0036552A">
        <w:rPr>
          <w:rFonts w:ascii="Jokerman" w:eastAsia="Calibri" w:hAnsi="Jokerman"/>
          <w:b/>
          <w:u w:val="single"/>
        </w:rPr>
        <w:t>PLAN DE EVALUACIÓN</w:t>
      </w:r>
    </w:p>
    <w:p w:rsidR="0036552A" w:rsidRPr="0036552A" w:rsidRDefault="0036552A" w:rsidP="0036552A">
      <w:pPr>
        <w:ind w:left="-284"/>
        <w:jc w:val="center"/>
        <w:rPr>
          <w:rFonts w:ascii="Kristen ITC" w:eastAsia="Calibri" w:hAnsi="Kristen ITC"/>
          <w:b/>
        </w:rPr>
      </w:pPr>
      <w:r w:rsidRPr="0036552A">
        <w:rPr>
          <w:rFonts w:ascii="Kristen ITC" w:eastAsia="Calibri" w:hAnsi="Kristen ITC"/>
          <w:b/>
        </w:rPr>
        <w:t xml:space="preserve">Martes 01 de Abril = </w:t>
      </w:r>
      <w:r w:rsidRPr="0036552A">
        <w:rPr>
          <w:rFonts w:ascii="Kristen ITC" w:eastAsia="Calibri" w:hAnsi="Kristen ITC"/>
        </w:rPr>
        <w:t>Evaluación escrita de</w:t>
      </w:r>
      <w:r w:rsidRPr="0036552A">
        <w:rPr>
          <w:rFonts w:ascii="Kristen ITC" w:eastAsia="Calibri" w:hAnsi="Kristen ITC"/>
          <w:b/>
        </w:rPr>
        <w:t xml:space="preserve"> Lenguaje</w:t>
      </w:r>
    </w:p>
    <w:p w:rsidR="0036552A" w:rsidRPr="0036552A" w:rsidRDefault="0036552A" w:rsidP="0036552A">
      <w:pPr>
        <w:ind w:left="-284"/>
        <w:jc w:val="center"/>
        <w:rPr>
          <w:rFonts w:ascii="Kristen ITC" w:eastAsia="Calibri" w:hAnsi="Kristen ITC"/>
          <w:b/>
        </w:rPr>
      </w:pPr>
      <w:r w:rsidRPr="0036552A">
        <w:rPr>
          <w:rFonts w:ascii="Kristen ITC" w:eastAsia="Calibri" w:hAnsi="Kristen ITC"/>
          <w:b/>
        </w:rPr>
        <w:t>Sinónimos, antónimos, género y número</w:t>
      </w:r>
    </w:p>
    <w:p w:rsidR="0036552A" w:rsidRPr="0036552A" w:rsidRDefault="0036552A" w:rsidP="0036552A">
      <w:pPr>
        <w:ind w:left="-284"/>
        <w:jc w:val="center"/>
        <w:rPr>
          <w:rFonts w:ascii="Kristen ITC" w:eastAsia="Calibri" w:hAnsi="Kristen ITC"/>
          <w:b/>
        </w:rPr>
      </w:pPr>
    </w:p>
    <w:p w:rsidR="0036552A" w:rsidRDefault="0036552A" w:rsidP="0036552A">
      <w:pPr>
        <w:ind w:left="-284"/>
        <w:jc w:val="center"/>
        <w:rPr>
          <w:rFonts w:ascii="Kristen ITC" w:eastAsia="Calibri" w:hAnsi="Kristen ITC"/>
          <w:b/>
        </w:rPr>
      </w:pPr>
      <w:r w:rsidRPr="0036552A">
        <w:rPr>
          <w:rFonts w:ascii="Kristen ITC" w:eastAsia="Calibri" w:hAnsi="Kristen ITC"/>
          <w:b/>
        </w:rPr>
        <w:t>Jueves 03 de Abril</w:t>
      </w:r>
      <w:r>
        <w:rPr>
          <w:rFonts w:ascii="Kristen ITC" w:eastAsia="Calibri" w:hAnsi="Kristen ITC"/>
          <w:b/>
        </w:rPr>
        <w:t xml:space="preserve"> = </w:t>
      </w:r>
      <w:r w:rsidRPr="0036552A">
        <w:rPr>
          <w:rFonts w:ascii="Kristen ITC" w:eastAsia="Calibri" w:hAnsi="Kristen ITC"/>
        </w:rPr>
        <w:t>Evaluación escrita</w:t>
      </w:r>
      <w:r>
        <w:rPr>
          <w:rFonts w:ascii="Kristen ITC" w:eastAsia="Calibri" w:hAnsi="Kristen ITC"/>
          <w:b/>
        </w:rPr>
        <w:t xml:space="preserve"> de Matemática</w:t>
      </w:r>
    </w:p>
    <w:p w:rsidR="0036552A" w:rsidRPr="0036552A" w:rsidRDefault="0036552A" w:rsidP="0036552A">
      <w:pPr>
        <w:ind w:left="-284"/>
        <w:jc w:val="center"/>
        <w:rPr>
          <w:rFonts w:ascii="Kristen ITC" w:eastAsia="Calibri" w:hAnsi="Kristen ITC"/>
          <w:b/>
        </w:rPr>
      </w:pPr>
      <w:r>
        <w:rPr>
          <w:rFonts w:ascii="Kristen ITC" w:eastAsia="Calibri" w:hAnsi="Kristen ITC"/>
          <w:b/>
        </w:rPr>
        <w:t>Adiciones (sencillas, llevando, ordena y suma con tres (3) cantidades)</w:t>
      </w:r>
    </w:p>
    <w:p w:rsidR="005F259E" w:rsidRDefault="005F259E" w:rsidP="005F259E">
      <w:pPr>
        <w:jc w:val="both"/>
        <w:rPr>
          <w:rFonts w:ascii="Bookman Old Style" w:eastAsia="Calibri" w:hAnsi="Bookman Old Style"/>
          <w:b/>
        </w:rPr>
      </w:pPr>
    </w:p>
    <w:p w:rsidR="005F259E" w:rsidRPr="004D02A3" w:rsidRDefault="005F259E" w:rsidP="0018619A">
      <w:pPr>
        <w:ind w:left="-993"/>
        <w:rPr>
          <w:rFonts w:ascii="Jokerman" w:eastAsia="Calibri" w:hAnsi="Jokerman"/>
          <w:b/>
          <w:sz w:val="28"/>
          <w:szCs w:val="28"/>
        </w:rPr>
      </w:pPr>
    </w:p>
    <w:sectPr w:rsidR="005F259E" w:rsidRPr="004D02A3" w:rsidSect="0018619A">
      <w:type w:val="continuous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phemia">
    <w:altName w:val="DejaVu Sans"/>
    <w:charset w:val="00"/>
    <w:family w:val="swiss"/>
    <w:pitch w:val="variable"/>
    <w:sig w:usb0="00000003" w:usb1="0000004A" w:usb2="00002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V Boli">
    <w:charset w:val="00"/>
    <w:family w:val="auto"/>
    <w:pitch w:val="variable"/>
    <w:sig w:usb0="00000003" w:usb1="00000000" w:usb2="000001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11F21"/>
    <w:multiLevelType w:val="hybridMultilevel"/>
    <w:tmpl w:val="F47E1D6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532C8"/>
    <w:multiLevelType w:val="hybridMultilevel"/>
    <w:tmpl w:val="488CAF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227A8F"/>
    <w:multiLevelType w:val="hybridMultilevel"/>
    <w:tmpl w:val="14869DA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2514D"/>
    <w:multiLevelType w:val="hybridMultilevel"/>
    <w:tmpl w:val="9AFC42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5D54A3"/>
    <w:multiLevelType w:val="hybridMultilevel"/>
    <w:tmpl w:val="67FA45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F974D0"/>
    <w:multiLevelType w:val="hybridMultilevel"/>
    <w:tmpl w:val="C90E95A0"/>
    <w:lvl w:ilvl="0" w:tplc="00C00EA2">
      <w:start w:val="1"/>
      <w:numFmt w:val="lowerLetter"/>
      <w:lvlText w:val="%1)"/>
      <w:lvlJc w:val="left"/>
      <w:pPr>
        <w:ind w:left="-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655" w:hanging="360"/>
      </w:pPr>
    </w:lvl>
    <w:lvl w:ilvl="2" w:tplc="0C0A001B" w:tentative="1">
      <w:start w:val="1"/>
      <w:numFmt w:val="lowerRoman"/>
      <w:lvlText w:val="%3."/>
      <w:lvlJc w:val="right"/>
      <w:pPr>
        <w:ind w:left="1375" w:hanging="180"/>
      </w:pPr>
    </w:lvl>
    <w:lvl w:ilvl="3" w:tplc="0C0A000F" w:tentative="1">
      <w:start w:val="1"/>
      <w:numFmt w:val="decimal"/>
      <w:lvlText w:val="%4."/>
      <w:lvlJc w:val="left"/>
      <w:pPr>
        <w:ind w:left="2095" w:hanging="360"/>
      </w:pPr>
    </w:lvl>
    <w:lvl w:ilvl="4" w:tplc="0C0A0019" w:tentative="1">
      <w:start w:val="1"/>
      <w:numFmt w:val="lowerLetter"/>
      <w:lvlText w:val="%5."/>
      <w:lvlJc w:val="left"/>
      <w:pPr>
        <w:ind w:left="2815" w:hanging="360"/>
      </w:pPr>
    </w:lvl>
    <w:lvl w:ilvl="5" w:tplc="0C0A001B" w:tentative="1">
      <w:start w:val="1"/>
      <w:numFmt w:val="lowerRoman"/>
      <w:lvlText w:val="%6."/>
      <w:lvlJc w:val="right"/>
      <w:pPr>
        <w:ind w:left="3535" w:hanging="180"/>
      </w:pPr>
    </w:lvl>
    <w:lvl w:ilvl="6" w:tplc="0C0A000F" w:tentative="1">
      <w:start w:val="1"/>
      <w:numFmt w:val="decimal"/>
      <w:lvlText w:val="%7."/>
      <w:lvlJc w:val="left"/>
      <w:pPr>
        <w:ind w:left="4255" w:hanging="360"/>
      </w:pPr>
    </w:lvl>
    <w:lvl w:ilvl="7" w:tplc="0C0A0019" w:tentative="1">
      <w:start w:val="1"/>
      <w:numFmt w:val="lowerLetter"/>
      <w:lvlText w:val="%8."/>
      <w:lvlJc w:val="left"/>
      <w:pPr>
        <w:ind w:left="4975" w:hanging="360"/>
      </w:pPr>
    </w:lvl>
    <w:lvl w:ilvl="8" w:tplc="0C0A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6">
    <w:nsid w:val="1C633033"/>
    <w:multiLevelType w:val="hybridMultilevel"/>
    <w:tmpl w:val="B77A63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0C1149"/>
    <w:multiLevelType w:val="hybridMultilevel"/>
    <w:tmpl w:val="825A31F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ED3737"/>
    <w:multiLevelType w:val="hybridMultilevel"/>
    <w:tmpl w:val="F950FF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483F2B"/>
    <w:multiLevelType w:val="hybridMultilevel"/>
    <w:tmpl w:val="004828C4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9948BE"/>
    <w:multiLevelType w:val="hybridMultilevel"/>
    <w:tmpl w:val="CBFE87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ED5655"/>
    <w:multiLevelType w:val="hybridMultilevel"/>
    <w:tmpl w:val="EA5A16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B77FFC"/>
    <w:multiLevelType w:val="hybridMultilevel"/>
    <w:tmpl w:val="3A4287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8C5E48"/>
    <w:multiLevelType w:val="hybridMultilevel"/>
    <w:tmpl w:val="72E2D8D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95435B"/>
    <w:multiLevelType w:val="hybridMultilevel"/>
    <w:tmpl w:val="0614A2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E03150"/>
    <w:multiLevelType w:val="hybridMultilevel"/>
    <w:tmpl w:val="C7466E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2F6791"/>
    <w:multiLevelType w:val="hybridMultilevel"/>
    <w:tmpl w:val="D298A798"/>
    <w:lvl w:ilvl="0" w:tplc="0C0A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7">
    <w:nsid w:val="51AD32ED"/>
    <w:multiLevelType w:val="hybridMultilevel"/>
    <w:tmpl w:val="C6F2B2B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C0471A"/>
    <w:multiLevelType w:val="hybridMultilevel"/>
    <w:tmpl w:val="D25CC1A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E962F6"/>
    <w:multiLevelType w:val="hybridMultilevel"/>
    <w:tmpl w:val="9D52FBF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406958"/>
    <w:multiLevelType w:val="hybridMultilevel"/>
    <w:tmpl w:val="4B5A3D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C24FA4"/>
    <w:multiLevelType w:val="hybridMultilevel"/>
    <w:tmpl w:val="D76CFE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933D70"/>
    <w:multiLevelType w:val="hybridMultilevel"/>
    <w:tmpl w:val="83444F02"/>
    <w:lvl w:ilvl="0" w:tplc="0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3">
    <w:nsid w:val="5992020C"/>
    <w:multiLevelType w:val="hybridMultilevel"/>
    <w:tmpl w:val="336AC75E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E2C0FC8"/>
    <w:multiLevelType w:val="hybridMultilevel"/>
    <w:tmpl w:val="1AE0459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F6403A"/>
    <w:multiLevelType w:val="hybridMultilevel"/>
    <w:tmpl w:val="7C5EB962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C4F5BED"/>
    <w:multiLevelType w:val="hybridMultilevel"/>
    <w:tmpl w:val="76FC004E"/>
    <w:lvl w:ilvl="0" w:tplc="0C0A000D">
      <w:start w:val="1"/>
      <w:numFmt w:val="bullet"/>
      <w:lvlText w:val=""/>
      <w:lvlJc w:val="left"/>
      <w:pPr>
        <w:ind w:left="150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27">
    <w:nsid w:val="6FD92631"/>
    <w:multiLevelType w:val="hybridMultilevel"/>
    <w:tmpl w:val="9B58FE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A24F60"/>
    <w:multiLevelType w:val="hybridMultilevel"/>
    <w:tmpl w:val="9EE2BD7E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0CC1856"/>
    <w:multiLevelType w:val="hybridMultilevel"/>
    <w:tmpl w:val="A3021B82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73B82B18"/>
    <w:multiLevelType w:val="hybridMultilevel"/>
    <w:tmpl w:val="7F184528"/>
    <w:lvl w:ilvl="0" w:tplc="73C4B02E">
      <w:start w:val="1"/>
      <w:numFmt w:val="bullet"/>
      <w:lvlText w:val="-"/>
      <w:lvlJc w:val="left"/>
      <w:pPr>
        <w:ind w:left="720" w:hanging="360"/>
      </w:pPr>
      <w:rPr>
        <w:rFonts w:ascii="Euphemia" w:eastAsia="Calibri" w:hAnsi="Euphemia" w:cs="Times New Roman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E97AAB"/>
    <w:multiLevelType w:val="hybridMultilevel"/>
    <w:tmpl w:val="8BD622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1D4A59"/>
    <w:multiLevelType w:val="hybridMultilevel"/>
    <w:tmpl w:val="EA322C2E"/>
    <w:lvl w:ilvl="0" w:tplc="73C4B02E">
      <w:start w:val="1"/>
      <w:numFmt w:val="bullet"/>
      <w:lvlText w:val="-"/>
      <w:lvlJc w:val="left"/>
      <w:pPr>
        <w:ind w:left="720" w:hanging="360"/>
      </w:pPr>
      <w:rPr>
        <w:rFonts w:ascii="Euphemia" w:eastAsia="Calibri" w:hAnsi="Euphemia" w:cs="Times New Roman" w:hint="default"/>
      </w:rPr>
    </w:lvl>
    <w:lvl w:ilvl="1" w:tplc="2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1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2"/>
  </w:num>
  <w:num w:numId="8">
    <w:abstractNumId w:val="4"/>
  </w:num>
  <w:num w:numId="9">
    <w:abstractNumId w:val="31"/>
  </w:num>
  <w:num w:numId="10">
    <w:abstractNumId w:val="29"/>
  </w:num>
  <w:num w:numId="11">
    <w:abstractNumId w:val="12"/>
  </w:num>
  <w:num w:numId="12">
    <w:abstractNumId w:val="10"/>
  </w:num>
  <w:num w:numId="13">
    <w:abstractNumId w:val="22"/>
  </w:num>
  <w:num w:numId="14">
    <w:abstractNumId w:val="3"/>
  </w:num>
  <w:num w:numId="15">
    <w:abstractNumId w:val="17"/>
  </w:num>
  <w:num w:numId="16">
    <w:abstractNumId w:val="13"/>
  </w:num>
  <w:num w:numId="17">
    <w:abstractNumId w:val="20"/>
  </w:num>
  <w:num w:numId="18">
    <w:abstractNumId w:val="27"/>
  </w:num>
  <w:num w:numId="19">
    <w:abstractNumId w:val="11"/>
  </w:num>
  <w:num w:numId="20">
    <w:abstractNumId w:val="14"/>
  </w:num>
  <w:num w:numId="21">
    <w:abstractNumId w:val="18"/>
  </w:num>
  <w:num w:numId="22">
    <w:abstractNumId w:val="19"/>
  </w:num>
  <w:num w:numId="23">
    <w:abstractNumId w:val="15"/>
  </w:num>
  <w:num w:numId="24">
    <w:abstractNumId w:val="28"/>
  </w:num>
  <w:num w:numId="25">
    <w:abstractNumId w:val="25"/>
  </w:num>
  <w:num w:numId="26">
    <w:abstractNumId w:val="24"/>
  </w:num>
  <w:num w:numId="27">
    <w:abstractNumId w:val="0"/>
  </w:num>
  <w:num w:numId="28">
    <w:abstractNumId w:val="26"/>
  </w:num>
  <w:num w:numId="29">
    <w:abstractNumId w:val="30"/>
  </w:num>
  <w:num w:numId="30">
    <w:abstractNumId w:val="16"/>
  </w:num>
  <w:num w:numId="31">
    <w:abstractNumId w:val="9"/>
  </w:num>
  <w:num w:numId="32">
    <w:abstractNumId w:val="32"/>
  </w:num>
  <w:num w:numId="3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17466"/>
    <w:rsid w:val="00067159"/>
    <w:rsid w:val="0011162B"/>
    <w:rsid w:val="00116B7B"/>
    <w:rsid w:val="00137192"/>
    <w:rsid w:val="00176A45"/>
    <w:rsid w:val="0018619A"/>
    <w:rsid w:val="001A436B"/>
    <w:rsid w:val="001E7191"/>
    <w:rsid w:val="00212655"/>
    <w:rsid w:val="00250440"/>
    <w:rsid w:val="002D66F4"/>
    <w:rsid w:val="002F2D0E"/>
    <w:rsid w:val="003228DB"/>
    <w:rsid w:val="0036552A"/>
    <w:rsid w:val="003F5A60"/>
    <w:rsid w:val="00415EB2"/>
    <w:rsid w:val="0044416E"/>
    <w:rsid w:val="004535F1"/>
    <w:rsid w:val="00457FBC"/>
    <w:rsid w:val="004D02A3"/>
    <w:rsid w:val="004F570C"/>
    <w:rsid w:val="00517466"/>
    <w:rsid w:val="005C348D"/>
    <w:rsid w:val="005C7C77"/>
    <w:rsid w:val="005F259E"/>
    <w:rsid w:val="00666D79"/>
    <w:rsid w:val="007545CA"/>
    <w:rsid w:val="008443B7"/>
    <w:rsid w:val="00871FB4"/>
    <w:rsid w:val="00874B05"/>
    <w:rsid w:val="00913C78"/>
    <w:rsid w:val="00946144"/>
    <w:rsid w:val="009C20B4"/>
    <w:rsid w:val="009C439A"/>
    <w:rsid w:val="00AD1849"/>
    <w:rsid w:val="00B26A14"/>
    <w:rsid w:val="00B4096E"/>
    <w:rsid w:val="00B545C4"/>
    <w:rsid w:val="00B60217"/>
    <w:rsid w:val="00B843B7"/>
    <w:rsid w:val="00B9790B"/>
    <w:rsid w:val="00BA6302"/>
    <w:rsid w:val="00BE0500"/>
    <w:rsid w:val="00C05571"/>
    <w:rsid w:val="00C34D49"/>
    <w:rsid w:val="00CC416D"/>
    <w:rsid w:val="00E45DCB"/>
    <w:rsid w:val="00E512AC"/>
    <w:rsid w:val="00E51DBA"/>
    <w:rsid w:val="00E54FBB"/>
    <w:rsid w:val="00EA5872"/>
    <w:rsid w:val="00EE0687"/>
    <w:rsid w:val="00F3130F"/>
    <w:rsid w:val="00F652CB"/>
    <w:rsid w:val="00FD03A2"/>
    <w:rsid w:val="00FE1135"/>
    <w:rsid w:val="00FE7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2" type="connector" idref="#AutoShape 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687"/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1746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_tradnl"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1746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VE"/>
    </w:rPr>
  </w:style>
  <w:style w:type="character" w:customStyle="1" w:styleId="apple-converted-space">
    <w:name w:val="apple-converted-space"/>
    <w:basedOn w:val="Fuentedeprrafopredeter"/>
    <w:rsid w:val="00517466"/>
  </w:style>
  <w:style w:type="character" w:styleId="Hipervnculo">
    <w:name w:val="Hyperlink"/>
    <w:basedOn w:val="Fuentedeprrafopredeter"/>
    <w:uiPriority w:val="99"/>
    <w:semiHidden/>
    <w:unhideWhenUsed/>
    <w:rsid w:val="00517466"/>
    <w:rPr>
      <w:color w:val="0000FF"/>
      <w:u w:val="single"/>
    </w:rPr>
  </w:style>
  <w:style w:type="paragraph" w:styleId="Sinespaciado">
    <w:name w:val="No Spacing"/>
    <w:uiPriority w:val="1"/>
    <w:qFormat/>
    <w:rsid w:val="00517466"/>
    <w:pPr>
      <w:spacing w:after="0" w:line="240" w:lineRule="auto"/>
    </w:pPr>
    <w:rPr>
      <w:lang w:val="es-VE"/>
    </w:rPr>
  </w:style>
  <w:style w:type="character" w:styleId="Textoennegrita">
    <w:name w:val="Strong"/>
    <w:basedOn w:val="Fuentedeprrafopredeter"/>
    <w:uiPriority w:val="22"/>
    <w:qFormat/>
    <w:rsid w:val="0051746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7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7466"/>
    <w:rPr>
      <w:rFonts w:ascii="Tahoma" w:hAnsi="Tahoma" w:cs="Tahoma"/>
      <w:sz w:val="16"/>
      <w:szCs w:val="16"/>
      <w:lang w:val="es-VE"/>
    </w:rPr>
  </w:style>
  <w:style w:type="paragraph" w:styleId="Prrafodelista">
    <w:name w:val="List Paragraph"/>
    <w:basedOn w:val="Normal"/>
    <w:uiPriority w:val="99"/>
    <w:qFormat/>
    <w:rsid w:val="00FE1135"/>
    <w:pPr>
      <w:ind w:left="720"/>
      <w:contextualSpacing/>
    </w:pPr>
  </w:style>
  <w:style w:type="character" w:styleId="nfasis">
    <w:name w:val="Emphasis"/>
    <w:uiPriority w:val="20"/>
    <w:qFormat/>
    <w:rsid w:val="00CC41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E7C10-F2B7-4188-B3DE-AC080100C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IOMAX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Sanabria de Sanchez</dc:creator>
  <cp:keywords/>
  <dc:description/>
  <cp:lastModifiedBy>Mariela Sanabria de Sanchez</cp:lastModifiedBy>
  <cp:revision>31</cp:revision>
  <dcterms:created xsi:type="dcterms:W3CDTF">2014-03-11T14:33:00Z</dcterms:created>
  <dcterms:modified xsi:type="dcterms:W3CDTF">2014-03-28T15:30:00Z</dcterms:modified>
</cp:coreProperties>
</file>